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15E71" w14:textId="77777777" w:rsidR="009B01A6" w:rsidRPr="009B01A6" w:rsidRDefault="009B01A6" w:rsidP="00DC6F4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70E89A" w14:textId="77777777" w:rsidR="009B01A6" w:rsidRDefault="009B01A6" w:rsidP="00DC6F4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572544" w14:textId="77777777" w:rsid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38B64A" w14:textId="55BD11B3" w:rsidR="009B01A6" w:rsidRPr="009B01A6" w:rsidRDefault="00631662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bookmarkStart w:id="0" w:name="_GoBack"/>
      <w:bookmarkEnd w:id="0"/>
      <w:proofErr w:type="spellStart"/>
      <w:r w:rsidR="009B01A6" w:rsidRPr="009B01A6">
        <w:rPr>
          <w:rFonts w:ascii="Times New Roman" w:hAnsi="Times New Roman" w:cs="Times New Roman"/>
          <w:sz w:val="28"/>
          <w:szCs w:val="28"/>
          <w:lang w:val="en-US"/>
        </w:rPr>
        <w:t>Оқи</w:t>
      </w:r>
      <w:r w:rsidR="009B01A6">
        <w:rPr>
          <w:rFonts w:ascii="Times New Roman" w:hAnsi="Times New Roman" w:cs="Times New Roman"/>
          <w:sz w:val="28"/>
          <w:szCs w:val="28"/>
          <w:lang w:val="en-US"/>
        </w:rPr>
        <w:t>тын</w:t>
      </w:r>
      <w:proofErr w:type="spellEnd"/>
      <w:r w:rsid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01A6">
        <w:rPr>
          <w:rFonts w:ascii="Times New Roman" w:hAnsi="Times New Roman" w:cs="Times New Roman"/>
          <w:sz w:val="28"/>
          <w:szCs w:val="28"/>
          <w:lang w:val="en-US"/>
        </w:rPr>
        <w:t>елдің</w:t>
      </w:r>
      <w:proofErr w:type="spellEnd"/>
      <w:r w:rsid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01A6">
        <w:rPr>
          <w:rFonts w:ascii="Times New Roman" w:hAnsi="Times New Roman" w:cs="Times New Roman"/>
          <w:sz w:val="28"/>
          <w:szCs w:val="28"/>
          <w:lang w:val="en-US"/>
        </w:rPr>
        <w:t>сыртқы</w:t>
      </w:r>
      <w:proofErr w:type="spellEnd"/>
      <w:r w:rsid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01A6">
        <w:rPr>
          <w:rFonts w:ascii="Times New Roman" w:hAnsi="Times New Roman" w:cs="Times New Roman"/>
          <w:sz w:val="28"/>
          <w:szCs w:val="28"/>
          <w:lang w:val="en-US"/>
        </w:rPr>
        <w:t>саяса</w:t>
      </w:r>
      <w:proofErr w:type="spellEnd"/>
      <w:r w:rsidR="009B01A6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9B01A6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9B0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01A6">
        <w:rPr>
          <w:rFonts w:ascii="Times New Roman" w:hAnsi="Times New Roman" w:cs="Times New Roman"/>
          <w:sz w:val="28"/>
          <w:szCs w:val="28"/>
          <w:lang w:val="en-US"/>
        </w:rPr>
        <w:t xml:space="preserve">6В02207-Шығыстану, </w:t>
      </w:r>
      <w:r w:rsidR="009B01A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01A6">
        <w:rPr>
          <w:rFonts w:ascii="Times New Roman" w:hAnsi="Times New Roman" w:cs="Times New Roman"/>
          <w:sz w:val="28"/>
          <w:szCs w:val="28"/>
          <w:lang w:val="en-US"/>
        </w:rPr>
        <w:t>курс</w:t>
      </w:r>
      <w:proofErr w:type="spellEnd"/>
      <w:r w:rsid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01A6">
        <w:rPr>
          <w:rFonts w:ascii="Times New Roman" w:hAnsi="Times New Roman" w:cs="Times New Roman"/>
          <w:sz w:val="28"/>
          <w:szCs w:val="28"/>
          <w:lang w:val="kk-KZ"/>
        </w:rPr>
        <w:t xml:space="preserve">7 семестр </w:t>
      </w:r>
      <w:proofErr w:type="spellStart"/>
      <w:r w:rsidR="009B01A6" w:rsidRPr="009B01A6">
        <w:rPr>
          <w:rFonts w:ascii="Times New Roman" w:hAnsi="Times New Roman" w:cs="Times New Roman"/>
          <w:sz w:val="28"/>
          <w:szCs w:val="28"/>
          <w:lang w:val="en-US"/>
        </w:rPr>
        <w:t>емтиханының</w:t>
      </w:r>
      <w:proofErr w:type="spellEnd"/>
      <w:r w:rsidR="009B01A6"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01A6" w:rsidRPr="009B01A6">
        <w:rPr>
          <w:rFonts w:ascii="Times New Roman" w:hAnsi="Times New Roman" w:cs="Times New Roman"/>
          <w:sz w:val="28"/>
          <w:szCs w:val="28"/>
          <w:lang w:val="en-US"/>
        </w:rPr>
        <w:t>бағдарламасы</w:t>
      </w:r>
      <w:proofErr w:type="spellEnd"/>
    </w:p>
    <w:p w14:paraId="26B62487" w14:textId="061CA00D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A41B3F" w14:textId="71CCD9BB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Жіберу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роцесі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дәстүрлі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офлайн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баша</w:t>
      </w:r>
    </w:p>
    <w:p w14:paraId="16B60F50" w14:textId="77777777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Платформа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: IS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Univer</w:t>
      </w:r>
      <w:proofErr w:type="spellEnd"/>
    </w:p>
    <w:p w14:paraId="61763837" w14:textId="77777777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Пішім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синхронды</w:t>
      </w:r>
      <w:proofErr w:type="spellEnd"/>
    </w:p>
    <w:p w14:paraId="0F57931D" w14:textId="77777777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B3800D" w14:textId="77777777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Пән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емтиханның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жиынтық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жоспары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A443542" w14:textId="77777777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Бітіруші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мамандарды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даярлау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деңгейіне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қойылатын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талаптар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Студенттің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кәсіби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қызметінің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ерекшеліктеріне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сәйкес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келетін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мәселелерді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шешуге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қажетті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кәсіби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білімі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дағдылары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болуы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керек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Курсты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аяқтағаннан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кейін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студент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мыналарды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істей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алады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5BC0A35" w14:textId="16E60A9C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Түркия Республикасының қазіргі сыртқы саясатына талдай жасай алу</w:t>
      </w:r>
      <w:r w:rsidRPr="009B01A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9E055F1" w14:textId="006B485A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Таяу Шығыстағы Түркияның рөлі және аймақтық ойыншы екенін тану</w:t>
      </w:r>
      <w:r w:rsidRPr="009B01A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E4DCB5A" w14:textId="2629CF1B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Түркияның Еуропа елдері бойынша саясаты</w:t>
      </w:r>
      <w:r w:rsidRPr="009B01A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97F1C81" w14:textId="359EC870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Түркияның ислам елдері бойынша саясаты</w:t>
      </w:r>
      <w:r w:rsidRPr="009B01A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B4E1245" w14:textId="77777777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      2.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Қорытынды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емтиханды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өткізу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тәртібі</w:t>
      </w:r>
      <w:proofErr w:type="spellEnd"/>
    </w:p>
    <w:p w14:paraId="7D1FD221" w14:textId="77777777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proofErr w:type="gram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Қорытынды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емтихан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ауысыммен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өтеді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Студент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автоматты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түрде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жасалған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емтихан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қағазындағы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сұрақтарға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жауап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беру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арқылы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емтиханды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желіден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тыс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қабылдайды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Студент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өзінің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жазбаша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жауабын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жүйеге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мәтінді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тікелей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енгізу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арқылы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құруы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керек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дайындау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уақыты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: 120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минут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CD3FF0" w14:textId="17CEB54A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Әр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билетте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үш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сұрақ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proofErr w:type="gramStart"/>
      <w:r w:rsidRPr="009B01A6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Түркияның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сыртқы саясатындағы басты бағыттыр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Екінші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үшінші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Түркияның халықаралық ұйымдарға мүшелігі және басқалар</w:t>
      </w:r>
      <w:r w:rsidRPr="009B01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1AAF16" w14:textId="77777777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      3.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Қорытынды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емтиханға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енгізілген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тақырыптардың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мазмұны</w:t>
      </w:r>
      <w:proofErr w:type="spellEnd"/>
    </w:p>
    <w:p w14:paraId="6BBB8ABF" w14:textId="7B7E0F9B" w:rsidR="009B01A6" w:rsidRPr="007661E9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>1.</w:t>
      </w:r>
      <w:r w:rsidR="007661E9" w:rsidRPr="007661E9">
        <w:rPr>
          <w:rFonts w:ascii="Times New Roman" w:hAnsi="Times New Roman" w:cs="Times New Roman"/>
          <w:sz w:val="28"/>
          <w:szCs w:val="28"/>
        </w:rPr>
        <w:t xml:space="preserve"> </w:t>
      </w:r>
      <w:r w:rsidR="007661E9">
        <w:rPr>
          <w:rFonts w:ascii="Times New Roman" w:hAnsi="Times New Roman" w:cs="Times New Roman"/>
          <w:sz w:val="28"/>
          <w:szCs w:val="28"/>
          <w:lang w:val="kk-KZ"/>
        </w:rPr>
        <w:t>Осман империясынан келе жатқан аймақтық проблемалар</w:t>
      </w:r>
      <w:r w:rsidRPr="007661E9">
        <w:rPr>
          <w:rFonts w:ascii="Times New Roman" w:hAnsi="Times New Roman" w:cs="Times New Roman"/>
          <w:sz w:val="28"/>
          <w:szCs w:val="28"/>
        </w:rPr>
        <w:t>.</w:t>
      </w:r>
    </w:p>
    <w:p w14:paraId="14C6C497" w14:textId="41E20258" w:rsidR="009B01A6" w:rsidRPr="007661E9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61E9">
        <w:rPr>
          <w:rFonts w:ascii="Times New Roman" w:hAnsi="Times New Roman" w:cs="Times New Roman"/>
          <w:sz w:val="28"/>
          <w:szCs w:val="28"/>
        </w:rPr>
        <w:t xml:space="preserve">2. </w:t>
      </w:r>
      <w:r w:rsidR="007661E9">
        <w:rPr>
          <w:rFonts w:ascii="Times New Roman" w:hAnsi="Times New Roman" w:cs="Times New Roman"/>
          <w:sz w:val="28"/>
          <w:szCs w:val="28"/>
          <w:lang w:val="kk-KZ"/>
        </w:rPr>
        <w:t>Таяу Шығыстағы жанжалдар мен шекара мәселелері.</w:t>
      </w:r>
    </w:p>
    <w:p w14:paraId="28708A6E" w14:textId="19F24A2C" w:rsidR="009B01A6" w:rsidRPr="007661E9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61E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7661E9">
        <w:rPr>
          <w:rFonts w:ascii="Times New Roman" w:hAnsi="Times New Roman" w:cs="Times New Roman"/>
          <w:sz w:val="28"/>
          <w:szCs w:val="28"/>
          <w:lang w:val="kk-KZ"/>
        </w:rPr>
        <w:t>Түркияның Орта Азия саясаты</w:t>
      </w:r>
      <w:r w:rsidRPr="007661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07B72EF" w14:textId="13C37FA3" w:rsidR="009B01A6" w:rsidRPr="007661E9" w:rsidRDefault="007661E9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61E9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kk-KZ"/>
        </w:rPr>
        <w:t>Түркияның ислам елдері саясаты</w:t>
      </w:r>
      <w:r w:rsidR="009B01A6" w:rsidRPr="007661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E0442CA" w14:textId="77777777" w:rsidR="007661E9" w:rsidRDefault="007661E9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EA9692" w14:textId="07E9692A" w:rsidR="009B01A6" w:rsidRPr="007661E9" w:rsidRDefault="007661E9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01A6" w:rsidRPr="007661E9">
        <w:rPr>
          <w:rFonts w:ascii="Times New Roman" w:hAnsi="Times New Roman" w:cs="Times New Roman"/>
          <w:sz w:val="28"/>
          <w:szCs w:val="28"/>
          <w:lang w:val="kk-KZ"/>
        </w:rPr>
        <w:t>4. Студенттің сәйкестігін/сәйкессіздігін бағалау критерийлері.</w:t>
      </w:r>
    </w:p>
    <w:p w14:paraId="0D9F3609" w14:textId="77777777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Билеттегі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әрбір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сұрақ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30-дан 40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ұпайға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дейін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бағаланады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100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өте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жақсы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егер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студент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емтихандық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материалын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жетік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меңгерсе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сұрақтың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тақырыбы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дереккөздерді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білу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арқылы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дәлелдесе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балама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ғылыми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нұсқалар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негізгі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мәселелер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гипотезаларды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жазуда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баяндаса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қойылады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билет</w:t>
      </w:r>
      <w:proofErr w:type="spellEnd"/>
      <w:proofErr w:type="gram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тақырыбы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міндетті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әдебиеттік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білімде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қайталанатын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нәрсеге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қарсы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пікір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айтуға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болатын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жерлерді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көрсетеді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жауаптың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әлсіз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жақтарын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анық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көрсетеді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жалпы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ғылым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саласында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lastRenderedPageBreak/>
        <w:t>оңай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шарлайды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оқу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бағдарламасының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басқа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пәндерін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оқудан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алған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білімдерін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қолданады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FE8A653" w14:textId="77777777" w:rsidR="009B01A6" w:rsidRP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      5.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Ұсынылатын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әдебиеттер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емтихан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тақырыптары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электрондық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ресурстар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01A6">
        <w:rPr>
          <w:rFonts w:ascii="Times New Roman" w:hAnsi="Times New Roman" w:cs="Times New Roman"/>
          <w:sz w:val="28"/>
          <w:szCs w:val="28"/>
          <w:lang w:val="en-US"/>
        </w:rPr>
        <w:t>тізімі</w:t>
      </w:r>
      <w:proofErr w:type="spellEnd"/>
      <w:r w:rsidRPr="009B01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419AB1" w14:textId="036FABD7" w:rsidR="009B01A6" w:rsidRDefault="009B01A6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661E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661E9">
        <w:rPr>
          <w:rFonts w:ascii="Times New Roman" w:hAnsi="Times New Roman" w:cs="Times New Roman"/>
          <w:sz w:val="28"/>
          <w:szCs w:val="28"/>
        </w:rPr>
        <w:t>:</w:t>
      </w:r>
      <w:r w:rsidR="007661E9" w:rsidRPr="007661E9">
        <w:t xml:space="preserve"> </w:t>
      </w:r>
      <w:proofErr w:type="spellStart"/>
      <w:r w:rsidR="007661E9" w:rsidRPr="007661E9">
        <w:rPr>
          <w:rFonts w:ascii="Times New Roman" w:hAnsi="Times New Roman" w:cs="Times New Roman"/>
          <w:sz w:val="28"/>
          <w:szCs w:val="28"/>
        </w:rPr>
        <w:t>Аватков</w:t>
      </w:r>
      <w:proofErr w:type="spellEnd"/>
      <w:r w:rsidR="007661E9" w:rsidRPr="007661E9">
        <w:rPr>
          <w:rFonts w:ascii="Times New Roman" w:hAnsi="Times New Roman" w:cs="Times New Roman"/>
          <w:sz w:val="28"/>
          <w:szCs w:val="28"/>
        </w:rPr>
        <w:t xml:space="preserve"> В. А. Внешнеполитический курс Турецкой республики в рамках современной системы международных отношений // Дипломатическая академия МИД России. </w:t>
      </w:r>
      <w:proofErr w:type="spellStart"/>
      <w:r w:rsidR="007661E9" w:rsidRPr="007661E9">
        <w:rPr>
          <w:rFonts w:ascii="Times New Roman" w:hAnsi="Times New Roman" w:cs="Times New Roman"/>
          <w:sz w:val="28"/>
          <w:szCs w:val="28"/>
          <w:lang w:val="en-US"/>
        </w:rPr>
        <w:t>Москва</w:t>
      </w:r>
      <w:proofErr w:type="spellEnd"/>
      <w:r w:rsidR="007661E9" w:rsidRPr="007661E9">
        <w:rPr>
          <w:rFonts w:ascii="Times New Roman" w:hAnsi="Times New Roman" w:cs="Times New Roman"/>
          <w:sz w:val="28"/>
          <w:szCs w:val="28"/>
          <w:lang w:val="en-US"/>
        </w:rPr>
        <w:t>, 2020</w:t>
      </w:r>
    </w:p>
    <w:p w14:paraId="33AE743F" w14:textId="77777777" w:rsidR="007661E9" w:rsidRPr="007661E9" w:rsidRDefault="007661E9" w:rsidP="009B0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3D62E2" w14:textId="77777777" w:rsidR="007661E9" w:rsidRPr="007661E9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7661E9">
        <w:rPr>
          <w:rFonts w:ascii="Times New Roman" w:hAnsi="Times New Roman" w:cs="Times New Roman"/>
          <w:sz w:val="28"/>
          <w:szCs w:val="28"/>
        </w:rPr>
        <w:t>В.Аватков</w:t>
      </w:r>
      <w:proofErr w:type="spellEnd"/>
      <w:r w:rsidRPr="007661E9">
        <w:rPr>
          <w:rFonts w:ascii="Times New Roman" w:hAnsi="Times New Roman" w:cs="Times New Roman"/>
          <w:sz w:val="28"/>
          <w:szCs w:val="28"/>
        </w:rPr>
        <w:t>: Перекресток геополитических интересов России и Турции - Кавказ и Центральная Азия //</w:t>
      </w:r>
    </w:p>
    <w:p w14:paraId="0E074DBF" w14:textId="77777777" w:rsidR="007661E9" w:rsidRPr="007661E9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>http://www.centrasia.ru/news.</w:t>
      </w:r>
    </w:p>
    <w:p w14:paraId="493E6377" w14:textId="77777777" w:rsidR="007661E9" w:rsidRPr="007661E9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661E9">
        <w:rPr>
          <w:rFonts w:ascii="Times New Roman" w:hAnsi="Times New Roman" w:cs="Times New Roman"/>
          <w:sz w:val="28"/>
          <w:szCs w:val="28"/>
        </w:rPr>
        <w:t>Дружиловский</w:t>
      </w:r>
      <w:proofErr w:type="spellEnd"/>
      <w:r w:rsidRPr="007661E9">
        <w:rPr>
          <w:rFonts w:ascii="Times New Roman" w:hAnsi="Times New Roman" w:cs="Times New Roman"/>
          <w:sz w:val="28"/>
          <w:szCs w:val="28"/>
        </w:rPr>
        <w:t xml:space="preserve"> С.Б., Хуторская В.В. Политика Турции и Ирана в Центральной Азии и Закавказье. //</w:t>
      </w:r>
    </w:p>
    <w:p w14:paraId="797AA637" w14:textId="77777777" w:rsidR="007661E9" w:rsidRPr="007661E9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>Иран и СНГ</w:t>
      </w:r>
      <w:proofErr w:type="gramStart"/>
      <w:r w:rsidRPr="007661E9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7661E9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7661E9">
        <w:rPr>
          <w:rFonts w:ascii="Times New Roman" w:hAnsi="Times New Roman" w:cs="Times New Roman"/>
          <w:sz w:val="28"/>
          <w:szCs w:val="28"/>
        </w:rPr>
        <w:t>Н.М.Мамедовой</w:t>
      </w:r>
      <w:proofErr w:type="spellEnd"/>
      <w:r w:rsidRPr="007661E9">
        <w:rPr>
          <w:rFonts w:ascii="Times New Roman" w:hAnsi="Times New Roman" w:cs="Times New Roman"/>
          <w:sz w:val="28"/>
          <w:szCs w:val="28"/>
        </w:rPr>
        <w:t>. М.: ИВ РАН, Институт изучения Израиля и Ближнего Востока, 2003.</w:t>
      </w:r>
    </w:p>
    <w:p w14:paraId="714791F3" w14:textId="77777777" w:rsidR="007661E9" w:rsidRPr="007661E9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>3 Уразова Е.И. Евразийское направление внешней политики Турции при правительстве Партии</w:t>
      </w:r>
    </w:p>
    <w:p w14:paraId="61B70EC9" w14:textId="77777777" w:rsidR="007661E9" w:rsidRPr="007661E9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 xml:space="preserve">Справедливости и Развития (ПСР). // </w:t>
      </w:r>
      <w:proofErr w:type="gramStart"/>
      <w:r w:rsidRPr="007661E9">
        <w:rPr>
          <w:rFonts w:ascii="Times New Roman" w:hAnsi="Times New Roman" w:cs="Times New Roman"/>
          <w:sz w:val="28"/>
          <w:szCs w:val="28"/>
        </w:rPr>
        <w:t>Турция в новых геополитических условиях (материалы круглого стола</w:t>
      </w:r>
      <w:proofErr w:type="gramEnd"/>
    </w:p>
    <w:p w14:paraId="46BF2A6F" w14:textId="77777777" w:rsidR="007661E9" w:rsidRPr="007661E9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 xml:space="preserve">март 2004). Под ред. Ульченко Н.Ю. М.: ИВ РАН, </w:t>
      </w:r>
      <w:proofErr w:type="spellStart"/>
      <w:r w:rsidRPr="007661E9">
        <w:rPr>
          <w:rFonts w:ascii="Times New Roman" w:hAnsi="Times New Roman" w:cs="Times New Roman"/>
          <w:sz w:val="28"/>
          <w:szCs w:val="28"/>
        </w:rPr>
        <w:t>ИИИиБВ</w:t>
      </w:r>
      <w:proofErr w:type="spellEnd"/>
      <w:r w:rsidRPr="007661E9">
        <w:rPr>
          <w:rFonts w:ascii="Times New Roman" w:hAnsi="Times New Roman" w:cs="Times New Roman"/>
          <w:sz w:val="28"/>
          <w:szCs w:val="28"/>
        </w:rPr>
        <w:t>, 2004</w:t>
      </w:r>
    </w:p>
    <w:p w14:paraId="2ECBB001" w14:textId="77777777" w:rsidR="007661E9" w:rsidRPr="007661E9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>4 Отношения с республиками Центральной Азии и Организация экономического сотрудничества</w:t>
      </w:r>
    </w:p>
    <w:p w14:paraId="572BDB5F" w14:textId="77777777" w:rsidR="007661E9" w:rsidRPr="007661E9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>//http://www.mfa.gov.tr</w:t>
      </w:r>
    </w:p>
    <w:p w14:paraId="488BB084" w14:textId="77777777" w:rsidR="007661E9" w:rsidRPr="007661E9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>5 http://www.turksoy.org.tr</w:t>
      </w:r>
    </w:p>
    <w:p w14:paraId="3B4178E1" w14:textId="31FF8C19" w:rsidR="009B01A6" w:rsidRPr="009B01A6" w:rsidRDefault="007661E9" w:rsidP="00766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E9">
        <w:rPr>
          <w:rFonts w:ascii="Times New Roman" w:hAnsi="Times New Roman" w:cs="Times New Roman"/>
          <w:sz w:val="28"/>
          <w:szCs w:val="28"/>
        </w:rPr>
        <w:t>М</w:t>
      </w:r>
    </w:p>
    <w:sectPr w:rsidR="009B01A6" w:rsidRPr="009B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845"/>
    <w:multiLevelType w:val="hybridMultilevel"/>
    <w:tmpl w:val="D600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0794F"/>
    <w:multiLevelType w:val="hybridMultilevel"/>
    <w:tmpl w:val="259AE198"/>
    <w:lvl w:ilvl="0" w:tplc="0419000F">
      <w:start w:val="1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19EE"/>
    <w:multiLevelType w:val="hybridMultilevel"/>
    <w:tmpl w:val="36582DDE"/>
    <w:lvl w:ilvl="0" w:tplc="9A4C0528">
      <w:start w:val="1"/>
      <w:numFmt w:val="decimal"/>
      <w:lvlText w:val="%1."/>
      <w:lvlJc w:val="left"/>
      <w:pPr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6B134B8"/>
    <w:multiLevelType w:val="hybridMultilevel"/>
    <w:tmpl w:val="0382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0131E"/>
    <w:multiLevelType w:val="hybridMultilevel"/>
    <w:tmpl w:val="94949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70"/>
    <w:rsid w:val="000113D0"/>
    <w:rsid w:val="0001310B"/>
    <w:rsid w:val="00024D55"/>
    <w:rsid w:val="00034223"/>
    <w:rsid w:val="000404A4"/>
    <w:rsid w:val="00041D0D"/>
    <w:rsid w:val="00042571"/>
    <w:rsid w:val="000430ED"/>
    <w:rsid w:val="00050E37"/>
    <w:rsid w:val="00067284"/>
    <w:rsid w:val="0008001B"/>
    <w:rsid w:val="000814D7"/>
    <w:rsid w:val="00094109"/>
    <w:rsid w:val="000955FE"/>
    <w:rsid w:val="000B6ADA"/>
    <w:rsid w:val="000D1127"/>
    <w:rsid w:val="000D523C"/>
    <w:rsid w:val="000D57BF"/>
    <w:rsid w:val="000F53C7"/>
    <w:rsid w:val="00100D38"/>
    <w:rsid w:val="0011363D"/>
    <w:rsid w:val="00114215"/>
    <w:rsid w:val="00114C6C"/>
    <w:rsid w:val="0012478F"/>
    <w:rsid w:val="00132117"/>
    <w:rsid w:val="00132F82"/>
    <w:rsid w:val="00134A43"/>
    <w:rsid w:val="00155290"/>
    <w:rsid w:val="001751D5"/>
    <w:rsid w:val="00175F4F"/>
    <w:rsid w:val="0018273E"/>
    <w:rsid w:val="001A0775"/>
    <w:rsid w:val="001C21A9"/>
    <w:rsid w:val="001D6207"/>
    <w:rsid w:val="001E1365"/>
    <w:rsid w:val="001E2C68"/>
    <w:rsid w:val="001E4ACE"/>
    <w:rsid w:val="001E5EBA"/>
    <w:rsid w:val="001E672E"/>
    <w:rsid w:val="00200180"/>
    <w:rsid w:val="00207681"/>
    <w:rsid w:val="00222FA5"/>
    <w:rsid w:val="00234218"/>
    <w:rsid w:val="00241124"/>
    <w:rsid w:val="00261C41"/>
    <w:rsid w:val="002726C0"/>
    <w:rsid w:val="00280C52"/>
    <w:rsid w:val="00283A36"/>
    <w:rsid w:val="00284D03"/>
    <w:rsid w:val="00285105"/>
    <w:rsid w:val="002A2DC8"/>
    <w:rsid w:val="002A3840"/>
    <w:rsid w:val="002A4F55"/>
    <w:rsid w:val="002B01F6"/>
    <w:rsid w:val="002C06A2"/>
    <w:rsid w:val="002C342C"/>
    <w:rsid w:val="002D1EBC"/>
    <w:rsid w:val="002D6975"/>
    <w:rsid w:val="002E3E5D"/>
    <w:rsid w:val="002E769B"/>
    <w:rsid w:val="003036AB"/>
    <w:rsid w:val="0030443A"/>
    <w:rsid w:val="003221B9"/>
    <w:rsid w:val="00325C6A"/>
    <w:rsid w:val="00327B97"/>
    <w:rsid w:val="00331523"/>
    <w:rsid w:val="00332786"/>
    <w:rsid w:val="00343272"/>
    <w:rsid w:val="00345E94"/>
    <w:rsid w:val="00357E88"/>
    <w:rsid w:val="00363DA3"/>
    <w:rsid w:val="0037036B"/>
    <w:rsid w:val="00370923"/>
    <w:rsid w:val="0038537F"/>
    <w:rsid w:val="0039246A"/>
    <w:rsid w:val="003A55AE"/>
    <w:rsid w:val="003B4C7C"/>
    <w:rsid w:val="003B7F12"/>
    <w:rsid w:val="003F358A"/>
    <w:rsid w:val="003F6648"/>
    <w:rsid w:val="003F72D0"/>
    <w:rsid w:val="003F7E06"/>
    <w:rsid w:val="00400A23"/>
    <w:rsid w:val="00402E88"/>
    <w:rsid w:val="00404282"/>
    <w:rsid w:val="00421E0B"/>
    <w:rsid w:val="00424E6B"/>
    <w:rsid w:val="00425AE7"/>
    <w:rsid w:val="00432BE1"/>
    <w:rsid w:val="00445BAA"/>
    <w:rsid w:val="00452586"/>
    <w:rsid w:val="00461D0D"/>
    <w:rsid w:val="00462064"/>
    <w:rsid w:val="004711DF"/>
    <w:rsid w:val="0047246A"/>
    <w:rsid w:val="00483A7D"/>
    <w:rsid w:val="00483B4B"/>
    <w:rsid w:val="00494CDC"/>
    <w:rsid w:val="004B3F95"/>
    <w:rsid w:val="004B55B4"/>
    <w:rsid w:val="004C0612"/>
    <w:rsid w:val="004C2C29"/>
    <w:rsid w:val="004C58BC"/>
    <w:rsid w:val="004C5FAE"/>
    <w:rsid w:val="004D48EC"/>
    <w:rsid w:val="004E6EF8"/>
    <w:rsid w:val="004F0E5C"/>
    <w:rsid w:val="004F59CE"/>
    <w:rsid w:val="0050338F"/>
    <w:rsid w:val="00510384"/>
    <w:rsid w:val="005268C4"/>
    <w:rsid w:val="00532C94"/>
    <w:rsid w:val="005332E4"/>
    <w:rsid w:val="00540029"/>
    <w:rsid w:val="00540C07"/>
    <w:rsid w:val="00547147"/>
    <w:rsid w:val="005511A7"/>
    <w:rsid w:val="005527A5"/>
    <w:rsid w:val="00555863"/>
    <w:rsid w:val="005618CD"/>
    <w:rsid w:val="005643FD"/>
    <w:rsid w:val="005728C2"/>
    <w:rsid w:val="00575416"/>
    <w:rsid w:val="00576BED"/>
    <w:rsid w:val="00581916"/>
    <w:rsid w:val="00591298"/>
    <w:rsid w:val="0059597E"/>
    <w:rsid w:val="005A0112"/>
    <w:rsid w:val="005A2754"/>
    <w:rsid w:val="005A74A7"/>
    <w:rsid w:val="005B2EE2"/>
    <w:rsid w:val="005B6344"/>
    <w:rsid w:val="005B7313"/>
    <w:rsid w:val="005C0501"/>
    <w:rsid w:val="005C3290"/>
    <w:rsid w:val="005E0959"/>
    <w:rsid w:val="005E6B9D"/>
    <w:rsid w:val="005F106D"/>
    <w:rsid w:val="006012E2"/>
    <w:rsid w:val="006029F2"/>
    <w:rsid w:val="006070A0"/>
    <w:rsid w:val="00612567"/>
    <w:rsid w:val="00613087"/>
    <w:rsid w:val="0062457C"/>
    <w:rsid w:val="00631662"/>
    <w:rsid w:val="00632CAB"/>
    <w:rsid w:val="00634328"/>
    <w:rsid w:val="00642936"/>
    <w:rsid w:val="00644D9D"/>
    <w:rsid w:val="00653DD1"/>
    <w:rsid w:val="00662A43"/>
    <w:rsid w:val="006647AA"/>
    <w:rsid w:val="006666EE"/>
    <w:rsid w:val="00670E0A"/>
    <w:rsid w:val="00670EA9"/>
    <w:rsid w:val="006A6386"/>
    <w:rsid w:val="006C3219"/>
    <w:rsid w:val="006D05C0"/>
    <w:rsid w:val="006D299F"/>
    <w:rsid w:val="006D5770"/>
    <w:rsid w:val="00700705"/>
    <w:rsid w:val="00701429"/>
    <w:rsid w:val="007047F5"/>
    <w:rsid w:val="0071269A"/>
    <w:rsid w:val="00715394"/>
    <w:rsid w:val="00720C3E"/>
    <w:rsid w:val="00720F48"/>
    <w:rsid w:val="007248DF"/>
    <w:rsid w:val="007252B6"/>
    <w:rsid w:val="007307C1"/>
    <w:rsid w:val="00743B56"/>
    <w:rsid w:val="00766089"/>
    <w:rsid w:val="007661E9"/>
    <w:rsid w:val="0079071B"/>
    <w:rsid w:val="007927EB"/>
    <w:rsid w:val="00793519"/>
    <w:rsid w:val="0079552B"/>
    <w:rsid w:val="007A5C04"/>
    <w:rsid w:val="007B2D86"/>
    <w:rsid w:val="007B5B8C"/>
    <w:rsid w:val="007B67D0"/>
    <w:rsid w:val="007B7579"/>
    <w:rsid w:val="007D0209"/>
    <w:rsid w:val="007D3690"/>
    <w:rsid w:val="007D5FB5"/>
    <w:rsid w:val="007E5E13"/>
    <w:rsid w:val="00802422"/>
    <w:rsid w:val="00836F04"/>
    <w:rsid w:val="008422C5"/>
    <w:rsid w:val="00844698"/>
    <w:rsid w:val="0085305F"/>
    <w:rsid w:val="0085394E"/>
    <w:rsid w:val="008568F5"/>
    <w:rsid w:val="00857F18"/>
    <w:rsid w:val="00863710"/>
    <w:rsid w:val="00864247"/>
    <w:rsid w:val="00866149"/>
    <w:rsid w:val="0087629D"/>
    <w:rsid w:val="00883B8A"/>
    <w:rsid w:val="008843A8"/>
    <w:rsid w:val="0089040A"/>
    <w:rsid w:val="00892A16"/>
    <w:rsid w:val="008D1C76"/>
    <w:rsid w:val="008D6DA2"/>
    <w:rsid w:val="008E0528"/>
    <w:rsid w:val="008E4E17"/>
    <w:rsid w:val="008E71AB"/>
    <w:rsid w:val="008F0313"/>
    <w:rsid w:val="008F4CCA"/>
    <w:rsid w:val="008F6616"/>
    <w:rsid w:val="009230AC"/>
    <w:rsid w:val="009312F1"/>
    <w:rsid w:val="009337AC"/>
    <w:rsid w:val="00934A3E"/>
    <w:rsid w:val="0093730A"/>
    <w:rsid w:val="00943AA6"/>
    <w:rsid w:val="00956676"/>
    <w:rsid w:val="00963213"/>
    <w:rsid w:val="00964AF8"/>
    <w:rsid w:val="00975B7A"/>
    <w:rsid w:val="00976AE6"/>
    <w:rsid w:val="009777FD"/>
    <w:rsid w:val="00995D4E"/>
    <w:rsid w:val="009A2E74"/>
    <w:rsid w:val="009A2EC0"/>
    <w:rsid w:val="009B01A6"/>
    <w:rsid w:val="009C48B0"/>
    <w:rsid w:val="009C52D1"/>
    <w:rsid w:val="009F11D3"/>
    <w:rsid w:val="00A05B87"/>
    <w:rsid w:val="00A134E6"/>
    <w:rsid w:val="00A17129"/>
    <w:rsid w:val="00A31396"/>
    <w:rsid w:val="00A3184A"/>
    <w:rsid w:val="00A369D9"/>
    <w:rsid w:val="00A374CC"/>
    <w:rsid w:val="00A57F8D"/>
    <w:rsid w:val="00A64599"/>
    <w:rsid w:val="00A744A4"/>
    <w:rsid w:val="00AA3B8F"/>
    <w:rsid w:val="00AA4B8F"/>
    <w:rsid w:val="00AA5413"/>
    <w:rsid w:val="00AA6703"/>
    <w:rsid w:val="00AB072C"/>
    <w:rsid w:val="00AB436C"/>
    <w:rsid w:val="00AC79DB"/>
    <w:rsid w:val="00AD57D3"/>
    <w:rsid w:val="00AE16D1"/>
    <w:rsid w:val="00B108B7"/>
    <w:rsid w:val="00B1283D"/>
    <w:rsid w:val="00B141EC"/>
    <w:rsid w:val="00B21232"/>
    <w:rsid w:val="00B220FA"/>
    <w:rsid w:val="00B24CA3"/>
    <w:rsid w:val="00B25FDE"/>
    <w:rsid w:val="00B30000"/>
    <w:rsid w:val="00B303F8"/>
    <w:rsid w:val="00B40599"/>
    <w:rsid w:val="00B425B5"/>
    <w:rsid w:val="00B43E30"/>
    <w:rsid w:val="00B46E00"/>
    <w:rsid w:val="00B5431A"/>
    <w:rsid w:val="00B736F2"/>
    <w:rsid w:val="00B8063B"/>
    <w:rsid w:val="00B80B19"/>
    <w:rsid w:val="00B820F0"/>
    <w:rsid w:val="00B97C69"/>
    <w:rsid w:val="00BA2B45"/>
    <w:rsid w:val="00BA622B"/>
    <w:rsid w:val="00BB0553"/>
    <w:rsid w:val="00BC06E1"/>
    <w:rsid w:val="00BC58C4"/>
    <w:rsid w:val="00BC5DF4"/>
    <w:rsid w:val="00BC635B"/>
    <w:rsid w:val="00BE2C50"/>
    <w:rsid w:val="00BE2F0D"/>
    <w:rsid w:val="00C074F5"/>
    <w:rsid w:val="00C22283"/>
    <w:rsid w:val="00C31749"/>
    <w:rsid w:val="00C31C9F"/>
    <w:rsid w:val="00C57024"/>
    <w:rsid w:val="00C615E7"/>
    <w:rsid w:val="00C6305F"/>
    <w:rsid w:val="00C75F0A"/>
    <w:rsid w:val="00C8090B"/>
    <w:rsid w:val="00C83912"/>
    <w:rsid w:val="00CA7F8E"/>
    <w:rsid w:val="00CC468D"/>
    <w:rsid w:val="00CC739F"/>
    <w:rsid w:val="00CF3277"/>
    <w:rsid w:val="00D04788"/>
    <w:rsid w:val="00D1305C"/>
    <w:rsid w:val="00D2577E"/>
    <w:rsid w:val="00D34530"/>
    <w:rsid w:val="00D41AD1"/>
    <w:rsid w:val="00D5560F"/>
    <w:rsid w:val="00D6009D"/>
    <w:rsid w:val="00D61603"/>
    <w:rsid w:val="00D654D8"/>
    <w:rsid w:val="00D66DED"/>
    <w:rsid w:val="00D92FF5"/>
    <w:rsid w:val="00D94929"/>
    <w:rsid w:val="00D94F69"/>
    <w:rsid w:val="00DB3459"/>
    <w:rsid w:val="00DC1F6B"/>
    <w:rsid w:val="00DC6F49"/>
    <w:rsid w:val="00DC790F"/>
    <w:rsid w:val="00DD1E54"/>
    <w:rsid w:val="00DD4C36"/>
    <w:rsid w:val="00DD55C6"/>
    <w:rsid w:val="00DE1913"/>
    <w:rsid w:val="00DE47A9"/>
    <w:rsid w:val="00DE7566"/>
    <w:rsid w:val="00E11E92"/>
    <w:rsid w:val="00E1253E"/>
    <w:rsid w:val="00E17061"/>
    <w:rsid w:val="00E52BF0"/>
    <w:rsid w:val="00E53FB2"/>
    <w:rsid w:val="00E5627C"/>
    <w:rsid w:val="00E72D05"/>
    <w:rsid w:val="00E75A8A"/>
    <w:rsid w:val="00E92409"/>
    <w:rsid w:val="00E93D0F"/>
    <w:rsid w:val="00EA0A94"/>
    <w:rsid w:val="00EA4CA2"/>
    <w:rsid w:val="00EA7DB0"/>
    <w:rsid w:val="00EB4F96"/>
    <w:rsid w:val="00EB62F5"/>
    <w:rsid w:val="00ED21DE"/>
    <w:rsid w:val="00ED2FA6"/>
    <w:rsid w:val="00ED4226"/>
    <w:rsid w:val="00EE1257"/>
    <w:rsid w:val="00EE1959"/>
    <w:rsid w:val="00EF1008"/>
    <w:rsid w:val="00F112E6"/>
    <w:rsid w:val="00F118BF"/>
    <w:rsid w:val="00F128F7"/>
    <w:rsid w:val="00F1533C"/>
    <w:rsid w:val="00F24170"/>
    <w:rsid w:val="00F2577D"/>
    <w:rsid w:val="00F332DE"/>
    <w:rsid w:val="00F41EF2"/>
    <w:rsid w:val="00F47B97"/>
    <w:rsid w:val="00F54E8B"/>
    <w:rsid w:val="00F56DA0"/>
    <w:rsid w:val="00F63D4B"/>
    <w:rsid w:val="00F64240"/>
    <w:rsid w:val="00F77534"/>
    <w:rsid w:val="00F83E87"/>
    <w:rsid w:val="00F87236"/>
    <w:rsid w:val="00F95D4D"/>
    <w:rsid w:val="00FA674A"/>
    <w:rsid w:val="00FB05E9"/>
    <w:rsid w:val="00FB137E"/>
    <w:rsid w:val="00FC179B"/>
    <w:rsid w:val="00FD575C"/>
    <w:rsid w:val="00FE390E"/>
    <w:rsid w:val="00FE5228"/>
    <w:rsid w:val="00FE66D2"/>
    <w:rsid w:val="00FF3260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7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1310B"/>
    <w:pPr>
      <w:ind w:left="720"/>
      <w:contextualSpacing/>
    </w:pPr>
  </w:style>
  <w:style w:type="paragraph" w:styleId="a5">
    <w:name w:val="No Spacing"/>
    <w:uiPriority w:val="1"/>
    <w:qFormat/>
    <w:rsid w:val="00207681"/>
    <w:pPr>
      <w:spacing w:after="0" w:line="240" w:lineRule="auto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C6F49"/>
  </w:style>
  <w:style w:type="character" w:customStyle="1" w:styleId="A10">
    <w:name w:val="A1"/>
    <w:rsid w:val="00DC6F49"/>
    <w:rPr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1310B"/>
    <w:pPr>
      <w:ind w:left="720"/>
      <w:contextualSpacing/>
    </w:pPr>
  </w:style>
  <w:style w:type="paragraph" w:styleId="a5">
    <w:name w:val="No Spacing"/>
    <w:uiPriority w:val="1"/>
    <w:qFormat/>
    <w:rsid w:val="00207681"/>
    <w:pPr>
      <w:spacing w:after="0" w:line="240" w:lineRule="auto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C6F49"/>
  </w:style>
  <w:style w:type="character" w:customStyle="1" w:styleId="A10">
    <w:name w:val="A1"/>
    <w:rsid w:val="00DC6F49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Кенжебек Габдуллин</dc:creator>
  <cp:lastModifiedBy>hp</cp:lastModifiedBy>
  <cp:revision>4</cp:revision>
  <cp:lastPrinted>2022-02-21T16:04:00Z</cp:lastPrinted>
  <dcterms:created xsi:type="dcterms:W3CDTF">2023-11-08T03:31:00Z</dcterms:created>
  <dcterms:modified xsi:type="dcterms:W3CDTF">2023-11-08T03:31:00Z</dcterms:modified>
</cp:coreProperties>
</file>